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D3231" w14:textId="77777777" w:rsidR="001A6732" w:rsidRPr="00EA7B2A" w:rsidRDefault="00260D88" w:rsidP="008D2672">
      <w:pPr>
        <w:spacing w:line="360" w:lineRule="auto"/>
        <w:rPr>
          <w:rFonts w:ascii="GHEA Grapalat" w:hAnsi="GHEA Grapalat"/>
          <w:sz w:val="24"/>
          <w:szCs w:val="24"/>
        </w:rPr>
      </w:pPr>
      <w:r w:rsidRPr="00EA7B2A">
        <w:rPr>
          <w:rFonts w:ascii="GHEA Grapalat" w:hAnsi="GHEA Grapalat"/>
          <w:sz w:val="24"/>
          <w:szCs w:val="24"/>
        </w:rPr>
        <w:t xml:space="preserve"> </w:t>
      </w:r>
    </w:p>
    <w:p w14:paraId="39AB4D1B" w14:textId="77777777" w:rsidR="001A6732" w:rsidRPr="00EA7B2A" w:rsidRDefault="00260D88" w:rsidP="00EA7B2A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EA7B2A">
        <w:rPr>
          <w:rFonts w:ascii="GHEA Grapalat" w:eastAsia="Tahoma" w:hAnsi="GHEA Grapalat" w:cs="Tahoma"/>
          <w:b/>
          <w:sz w:val="24"/>
          <w:szCs w:val="24"/>
        </w:rPr>
        <w:t>ՀԱՅԱՍՏԱՆԻ ՀԱՆՐԱՊԵՏՈՒԹՅԱՆ</w:t>
      </w:r>
    </w:p>
    <w:p w14:paraId="7BB9CD56" w14:textId="77777777" w:rsidR="001A6732" w:rsidRPr="00EA7B2A" w:rsidRDefault="00260D88" w:rsidP="00EA7B2A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EA7B2A">
        <w:rPr>
          <w:rFonts w:ascii="GHEA Grapalat" w:eastAsia="Tahoma" w:hAnsi="GHEA Grapalat" w:cs="Tahoma"/>
          <w:b/>
          <w:sz w:val="24"/>
          <w:szCs w:val="24"/>
        </w:rPr>
        <w:t>ՕՐԵՆՔԸ</w:t>
      </w:r>
    </w:p>
    <w:p w14:paraId="220755DA" w14:textId="77777777" w:rsidR="001A6732" w:rsidRPr="00EA7B2A" w:rsidRDefault="00260D88" w:rsidP="00EA7B2A">
      <w:pPr>
        <w:ind w:firstLine="720"/>
        <w:jc w:val="center"/>
        <w:rPr>
          <w:rFonts w:ascii="GHEA Grapalat" w:hAnsi="GHEA Grapalat"/>
          <w:sz w:val="24"/>
          <w:szCs w:val="24"/>
        </w:rPr>
      </w:pPr>
      <w:r w:rsidRPr="00EA7B2A">
        <w:rPr>
          <w:rFonts w:ascii="GHEA Grapalat" w:hAnsi="GHEA Grapalat"/>
          <w:sz w:val="24"/>
          <w:szCs w:val="24"/>
        </w:rPr>
        <w:t xml:space="preserve"> </w:t>
      </w:r>
    </w:p>
    <w:p w14:paraId="0E755E8B" w14:textId="77777777" w:rsidR="001A6732" w:rsidRPr="00EA7B2A" w:rsidRDefault="00260D88" w:rsidP="00EA7B2A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EA7B2A">
        <w:rPr>
          <w:rFonts w:ascii="GHEA Grapalat" w:eastAsia="Tahoma" w:hAnsi="GHEA Grapalat" w:cs="Tahoma"/>
          <w:b/>
          <w:sz w:val="24"/>
          <w:szCs w:val="24"/>
        </w:rPr>
        <w:t>ՎԱՐՉԱԿԱՆ ԻՐԱՎԱԽԱԽՏՈՒՄՆԵՐԻ ՎԵՐԱԲԵՐՅԱԼ ՀԱՅԱՍՏԱՆԻ ՀԱՆՐԱՊԵՏՈՒԹՅԱՆ ՕՐԵՆՍԳՐՔՈՒՄ ՓՈՓՈԽՈՒԹՅՈՒՆՆԵՐ ԵՎ ԼՐԱՑՈՒՄՆԵՐ ԿԱՏԱՐԵԼՈՒ ՄԱՍԻՆ</w:t>
      </w:r>
    </w:p>
    <w:p w14:paraId="47B8C5E0" w14:textId="77777777" w:rsidR="001A6732" w:rsidRPr="00EA7B2A" w:rsidRDefault="00260D88" w:rsidP="00EA7B2A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  <w:r w:rsidRPr="00EA7B2A">
        <w:rPr>
          <w:rFonts w:ascii="GHEA Grapalat" w:hAnsi="GHEA Grapalat"/>
          <w:sz w:val="24"/>
          <w:szCs w:val="24"/>
        </w:rPr>
        <w:t xml:space="preserve"> </w:t>
      </w:r>
    </w:p>
    <w:p w14:paraId="168BF1E0" w14:textId="6B9D1715" w:rsidR="001A6732" w:rsidRDefault="00260D88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8635CB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8635CB">
        <w:rPr>
          <w:rFonts w:ascii="GHEA Grapalat" w:eastAsia="Tahoma" w:hAnsi="GHEA Grapalat" w:cs="Tahoma"/>
          <w:b/>
          <w:sz w:val="24"/>
          <w:szCs w:val="24"/>
        </w:rPr>
        <w:t xml:space="preserve"> 1. </w:t>
      </w:r>
      <w:r w:rsidR="00EA7B2A" w:rsidRPr="008635CB">
        <w:rPr>
          <w:rFonts w:ascii="GHEA Grapalat" w:eastAsia="Tahoma" w:hAnsi="GHEA Grapalat" w:cs="Tahoma"/>
          <w:sz w:val="24"/>
          <w:szCs w:val="24"/>
        </w:rPr>
        <w:t xml:space="preserve">1985 </w:t>
      </w:r>
      <w:proofErr w:type="spellStart"/>
      <w:r w:rsidR="00EA7B2A" w:rsidRPr="008635CB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="00EA7B2A"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EA7B2A" w:rsidRPr="008635CB">
        <w:rPr>
          <w:rFonts w:ascii="GHEA Grapalat" w:eastAsia="Tahoma" w:hAnsi="GHEA Grapalat" w:cs="Tahoma"/>
          <w:sz w:val="24"/>
          <w:szCs w:val="24"/>
        </w:rPr>
        <w:t>դեկտեմբերի</w:t>
      </w:r>
      <w:proofErr w:type="spellEnd"/>
      <w:r w:rsidR="00EA7B2A" w:rsidRPr="008635CB">
        <w:rPr>
          <w:rFonts w:ascii="GHEA Grapalat" w:eastAsia="Tahoma" w:hAnsi="GHEA Grapalat" w:cs="Tahoma"/>
          <w:sz w:val="24"/>
          <w:szCs w:val="24"/>
        </w:rPr>
        <w:t xml:space="preserve"> 6-ի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Վարչական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իրավախախտումների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վերաբերյալ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Հայաստանի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Հանրապետության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օրենսգրքի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Օրենսգիրք</w:t>
      </w:r>
      <w:proofErr w:type="spellEnd"/>
      <w:r w:rsidR="00746C12" w:rsidRPr="008635CB">
        <w:rPr>
          <w:rFonts w:ascii="GHEA Grapalat" w:eastAsia="Tahoma" w:hAnsi="GHEA Grapalat" w:cs="Tahoma"/>
          <w:sz w:val="24"/>
          <w:szCs w:val="24"/>
        </w:rPr>
        <w:t xml:space="preserve">) </w:t>
      </w:r>
      <w:r w:rsidRPr="008635CB">
        <w:rPr>
          <w:rFonts w:ascii="GHEA Grapalat" w:eastAsia="Tahoma" w:hAnsi="GHEA Grapalat" w:cs="Tahoma"/>
          <w:sz w:val="24"/>
          <w:szCs w:val="24"/>
        </w:rPr>
        <w:t xml:space="preserve">40.3-րդ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հոդված</w:t>
      </w:r>
      <w:proofErr w:type="spellEnd"/>
      <w:r w:rsidR="00A73F6F">
        <w:rPr>
          <w:rFonts w:ascii="GHEA Grapalat" w:eastAsia="Tahoma" w:hAnsi="GHEA Grapalat" w:cs="Tahoma"/>
          <w:sz w:val="24"/>
          <w:szCs w:val="24"/>
          <w:lang w:val="hy-AM"/>
        </w:rPr>
        <w:t xml:space="preserve">ի վերնագիրը և 1-ին մասը </w:t>
      </w:r>
      <w:r w:rsidRPr="008635CB">
        <w:rPr>
          <w:rFonts w:ascii="GHEA Grapalat" w:eastAsia="Tahoma" w:hAnsi="GHEA Grapalat" w:cs="Tahoma"/>
          <w:sz w:val="24"/>
          <w:szCs w:val="24"/>
        </w:rPr>
        <w:t>«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խախտմամբ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բառերից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հետո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լրացնել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լրացնելը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Pr="008635CB">
        <w:rPr>
          <w:rFonts w:ascii="GHEA Grapalat" w:eastAsia="Tahoma" w:hAnsi="GHEA Grapalat" w:cs="Tahoma"/>
          <w:sz w:val="24"/>
          <w:szCs w:val="24"/>
        </w:rPr>
        <w:t>բառերով</w:t>
      </w:r>
      <w:proofErr w:type="spellEnd"/>
      <w:r w:rsidRPr="008635CB">
        <w:rPr>
          <w:rFonts w:ascii="GHEA Grapalat" w:eastAsia="Tahoma" w:hAnsi="GHEA Grapalat" w:cs="Tahoma"/>
          <w:sz w:val="24"/>
          <w:szCs w:val="24"/>
        </w:rPr>
        <w:t>:</w:t>
      </w:r>
    </w:p>
    <w:p w14:paraId="27DEC966" w14:textId="77777777" w:rsidR="00315B59" w:rsidRDefault="00315B59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5EB64587" w14:textId="5B26F124" w:rsidR="00315B59" w:rsidRDefault="00315B59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bookmarkStart w:id="0" w:name="_Hlk157042479"/>
      <w:r w:rsidRPr="00315B59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2</w:t>
      </w:r>
      <w:r w:rsidRPr="00315B59">
        <w:rPr>
          <w:rFonts w:ascii="Cambria Math" w:eastAsia="Tahoma" w:hAnsi="Cambria Math" w:cs="Tahoma"/>
          <w:b/>
          <w:bCs/>
          <w:sz w:val="24"/>
          <w:szCs w:val="24"/>
          <w:lang w:val="hy-AM"/>
        </w:rPr>
        <w:t>․</w:t>
      </w:r>
      <w:r w:rsidR="00F63365">
        <w:rPr>
          <w:rFonts w:ascii="Cambria Math" w:eastAsia="Tahoma" w:hAnsi="Cambria Math" w:cs="Tahoma"/>
          <w:b/>
          <w:bCs/>
          <w:sz w:val="24"/>
          <w:szCs w:val="24"/>
          <w:lang w:val="hy-AM"/>
        </w:rPr>
        <w:t xml:space="preserve"> </w:t>
      </w:r>
      <w:proofErr w:type="spellStart"/>
      <w:r w:rsidR="00F63365" w:rsidRPr="00F63365">
        <w:rPr>
          <w:rFonts w:ascii="GHEA Grapalat" w:eastAsia="Tahoma" w:hAnsi="GHEA Grapalat" w:cs="Tahoma"/>
          <w:sz w:val="24"/>
          <w:szCs w:val="24"/>
        </w:rPr>
        <w:t>Օրենսգրքի</w:t>
      </w:r>
      <w:proofErr w:type="spellEnd"/>
      <w:r w:rsidR="00F63365" w:rsidRPr="00F63365">
        <w:rPr>
          <w:rFonts w:ascii="GHEA Grapalat" w:eastAsia="Tahoma" w:hAnsi="GHEA Grapalat" w:cs="Tahoma"/>
          <w:sz w:val="24"/>
          <w:szCs w:val="24"/>
        </w:rPr>
        <w:t xml:space="preserve"> 40</w:t>
      </w:r>
      <w:r w:rsidR="00F63365" w:rsidRPr="00F63365">
        <w:rPr>
          <w:rFonts w:ascii="Cambria Math" w:eastAsia="Tahoma" w:hAnsi="Cambria Math" w:cs="Cambria Math"/>
          <w:sz w:val="24"/>
          <w:szCs w:val="24"/>
        </w:rPr>
        <w:t>․</w:t>
      </w:r>
      <w:r w:rsidR="00F63365">
        <w:rPr>
          <w:rFonts w:ascii="GHEA Grapalat" w:eastAsia="Tahoma" w:hAnsi="GHEA Grapalat" w:cs="Tahoma"/>
          <w:sz w:val="24"/>
          <w:szCs w:val="24"/>
          <w:lang w:val="hy-AM"/>
        </w:rPr>
        <w:t>7</w:t>
      </w:r>
      <w:r w:rsidR="00F63365" w:rsidRPr="00F63365">
        <w:rPr>
          <w:rFonts w:ascii="GHEA Grapalat" w:eastAsia="Tahoma" w:hAnsi="GHEA Grapalat" w:cs="Tahoma"/>
          <w:sz w:val="24"/>
          <w:szCs w:val="24"/>
        </w:rPr>
        <w:t>-ր</w:t>
      </w:r>
      <w:r w:rsidR="00F63365">
        <w:rPr>
          <w:rFonts w:ascii="GHEA Grapalat" w:eastAsia="Tahoma" w:hAnsi="GHEA Grapalat" w:cs="Tahoma"/>
          <w:sz w:val="24"/>
          <w:szCs w:val="24"/>
          <w:lang w:val="hy-AM"/>
        </w:rPr>
        <w:t>դ</w:t>
      </w:r>
      <w:r w:rsidR="00F63365" w:rsidRPr="00F63365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F63365" w:rsidRPr="00F63365">
        <w:rPr>
          <w:rFonts w:ascii="GHEA Grapalat" w:eastAsia="Tahoma" w:hAnsi="GHEA Grapalat" w:cs="Tahoma"/>
          <w:sz w:val="24"/>
          <w:szCs w:val="24"/>
        </w:rPr>
        <w:t>հոդ</w:t>
      </w:r>
      <w:proofErr w:type="spellEnd"/>
      <w:r w:rsidR="00F63365">
        <w:rPr>
          <w:rFonts w:ascii="GHEA Grapalat" w:eastAsia="Tahoma" w:hAnsi="GHEA Grapalat" w:cs="Tahoma"/>
          <w:sz w:val="24"/>
          <w:szCs w:val="24"/>
          <w:lang w:val="hy-AM"/>
        </w:rPr>
        <w:t>վ</w:t>
      </w:r>
      <w:proofErr w:type="spellStart"/>
      <w:r w:rsidR="00F63365" w:rsidRPr="00F63365">
        <w:rPr>
          <w:rFonts w:ascii="GHEA Grapalat" w:eastAsia="Tahoma" w:hAnsi="GHEA Grapalat" w:cs="Tahoma"/>
          <w:sz w:val="24"/>
          <w:szCs w:val="24"/>
        </w:rPr>
        <w:t>ածում</w:t>
      </w:r>
      <w:proofErr w:type="spellEnd"/>
      <w:r w:rsidR="00F63365">
        <w:rPr>
          <w:rFonts w:ascii="GHEA Grapalat" w:eastAsia="Tahoma" w:hAnsi="GHEA Grapalat" w:cs="Tahoma"/>
          <w:sz w:val="24"/>
          <w:szCs w:val="24"/>
          <w:lang w:val="hy-AM"/>
        </w:rPr>
        <w:t>՝</w:t>
      </w:r>
    </w:p>
    <w:bookmarkEnd w:id="0"/>
    <w:p w14:paraId="61768A33" w14:textId="0843C512" w:rsidR="009F1586" w:rsidRDefault="009F1586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1 երկրորդ պարբերության </w:t>
      </w:r>
      <w:r w:rsidRPr="009F1586">
        <w:rPr>
          <w:rFonts w:ascii="GHEA Grapalat" w:eastAsia="Tahoma" w:hAnsi="GHEA Grapalat" w:cs="Tahoma"/>
          <w:sz w:val="24"/>
          <w:szCs w:val="24"/>
          <w:lang w:val="hy-AM"/>
        </w:rPr>
        <w:t>հեռուստառադիոընկերությամբ (հեռուստաընկերությամբ կամ ռադիոընկերությամբ)</w:t>
      </w:r>
      <w:r>
        <w:rPr>
          <w:rFonts w:ascii="GHEA Grapalat" w:eastAsia="Tahoma" w:hAnsi="GHEA Grapalat" w:cs="Tahoma"/>
          <w:sz w:val="24"/>
          <w:szCs w:val="24"/>
          <w:lang w:val="hy-AM"/>
        </w:rPr>
        <w:t> բառերը և կետադրական նշանը փոխարինել</w:t>
      </w:r>
      <w:r w:rsidRPr="009F1586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9F1586">
        <w:rPr>
          <w:rFonts w:ascii="GHEA Grapalat" w:eastAsia="Tahoma" w:hAnsi="GHEA Grapalat" w:cs="Tahoma"/>
          <w:sz w:val="24"/>
          <w:szCs w:val="24"/>
          <w:lang w:val="hy-AM"/>
        </w:rPr>
        <w:t>«տեսալսողական մեդիածառայություն մատուցողների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եթերով</w:t>
      </w:r>
      <w:r w:rsidRPr="009F1586">
        <w:rPr>
          <w:rFonts w:ascii="GHEA Grapalat" w:eastAsia="Tahoma" w:hAnsi="GHEA Grapalat" w:cs="Tahoma"/>
          <w:sz w:val="24"/>
          <w:szCs w:val="24"/>
          <w:lang w:val="hy-AM"/>
        </w:rPr>
        <w:t>»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բառերով</w:t>
      </w:r>
      <w:r w:rsidR="001F4515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38EECBF2" w14:textId="73E0573B" w:rsidR="001F4515" w:rsidRDefault="00C045EC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C045EC">
        <w:rPr>
          <w:rFonts w:ascii="GHEA Grapalat" w:eastAsia="Tahoma" w:hAnsi="GHEA Grapalat" w:cs="Tahoma"/>
          <w:sz w:val="24"/>
          <w:szCs w:val="24"/>
          <w:lang w:val="hy-AM"/>
        </w:rPr>
        <w:t xml:space="preserve">2 </w:t>
      </w:r>
      <w:r>
        <w:rPr>
          <w:rFonts w:ascii="GHEA Grapalat" w:eastAsia="Tahoma" w:hAnsi="GHEA Grapalat" w:cs="Tahoma"/>
          <w:sz w:val="24"/>
          <w:szCs w:val="24"/>
          <w:lang w:val="hy-AM"/>
        </w:rPr>
        <w:t>երրորդ պարբերության </w:t>
      </w:r>
      <w:r w:rsidRPr="00C045EC">
        <w:rPr>
          <w:rFonts w:ascii="GHEA Grapalat" w:eastAsia="Tahoma" w:hAnsi="GHEA Grapalat" w:cs="Tahoma"/>
          <w:sz w:val="24"/>
          <w:szCs w:val="24"/>
          <w:lang w:val="hy-AM"/>
        </w:rPr>
        <w:t>հեռուստառադիոընկերությունների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 բառը </w:t>
      </w:r>
      <w:r w:rsidR="007E7F9A">
        <w:rPr>
          <w:rFonts w:ascii="GHEA Grapalat" w:eastAsia="Tahoma" w:hAnsi="GHEA Grapalat" w:cs="Tahoma"/>
          <w:sz w:val="24"/>
          <w:szCs w:val="24"/>
          <w:lang w:val="hy-AM"/>
        </w:rPr>
        <w:t>փոխ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արինել </w:t>
      </w:r>
      <w:r w:rsidRPr="00C045EC">
        <w:rPr>
          <w:rFonts w:ascii="GHEA Grapalat" w:eastAsia="Tahoma" w:hAnsi="GHEA Grapalat" w:cs="Tahoma"/>
          <w:sz w:val="24"/>
          <w:szCs w:val="24"/>
          <w:lang w:val="hy-AM"/>
        </w:rPr>
        <w:t>«տեսալսողական մեդիածառայություն մատուցողների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 բառերով, </w:t>
      </w:r>
      <w:r w:rsidRPr="00C045EC">
        <w:rPr>
          <w:rFonts w:ascii="GHEA Grapalat" w:eastAsia="Tahoma" w:hAnsi="GHEA Grapalat" w:cs="Tahoma"/>
          <w:sz w:val="24"/>
          <w:szCs w:val="24"/>
          <w:lang w:val="hy-AM"/>
        </w:rPr>
        <w:t>հեռուստառադիոընկերությամբ (հեռուստաընկերությամբ կամ ռադիոընկերությամբ) բառերը և կետադրական նշանը փոխարինել  «տեսալսողական մեդիածառայություն մատուցողների եթերով» բառերով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և </w:t>
      </w:r>
      <w:r w:rsidRPr="00C045EC">
        <w:rPr>
          <w:rFonts w:ascii="GHEA Grapalat" w:eastAsia="Tahoma" w:hAnsi="GHEA Grapalat" w:cs="Tahoma"/>
          <w:sz w:val="24"/>
          <w:szCs w:val="24"/>
          <w:lang w:val="hy-AM"/>
        </w:rPr>
        <w:t>հեռուստառադիոհաղորդում (հեռուստահաղորդում կամ ռադիոհաղորդում)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 բառերը և կետադրական նշանը փոխարինել </w:t>
      </w:r>
      <w:r w:rsidR="00BF6221" w:rsidRPr="00BF6221">
        <w:rPr>
          <w:rFonts w:ascii="GHEA Grapalat" w:eastAsia="Tahoma" w:hAnsi="GHEA Grapalat" w:cs="Tahoma"/>
          <w:sz w:val="24"/>
          <w:szCs w:val="24"/>
          <w:lang w:val="hy-AM"/>
        </w:rPr>
        <w:t>«տեսալսողական հաղորդում»</w:t>
      </w:r>
      <w:r w:rsidR="00BF6221">
        <w:rPr>
          <w:rFonts w:ascii="GHEA Grapalat" w:eastAsia="Tahoma" w:hAnsi="GHEA Grapalat" w:cs="Tahoma"/>
          <w:sz w:val="24"/>
          <w:szCs w:val="24"/>
          <w:lang w:val="hy-AM"/>
        </w:rPr>
        <w:t xml:space="preserve"> բառերով,</w:t>
      </w:r>
    </w:p>
    <w:p w14:paraId="1B83A17E" w14:textId="1B70D8D8" w:rsidR="00AC5300" w:rsidRDefault="00AC530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3 չորրորդ պարբերության </w:t>
      </w:r>
      <w:r w:rsidRPr="00AC5300">
        <w:rPr>
          <w:rFonts w:ascii="GHEA Grapalat" w:eastAsia="Tahoma" w:hAnsi="GHEA Grapalat" w:cs="Tahoma"/>
          <w:sz w:val="24"/>
          <w:szCs w:val="24"/>
          <w:lang w:val="hy-AM"/>
        </w:rPr>
        <w:t>հեռուստառադիոհաղորդումները (հեռուստահաղորդումները կամ ռադիոհաղորդումները)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 </w:t>
      </w:r>
      <w:r w:rsidRPr="00AC5300">
        <w:rPr>
          <w:rFonts w:ascii="GHEA Grapalat" w:eastAsia="Tahoma" w:hAnsi="GHEA Grapalat" w:cs="Tahoma"/>
          <w:sz w:val="24"/>
          <w:szCs w:val="24"/>
          <w:lang w:val="hy-AM"/>
        </w:rPr>
        <w:t>բառերը և կետադրական նշանը փոխարինել «տեսալսողական հաղորդում</w:t>
      </w:r>
      <w:r>
        <w:rPr>
          <w:rFonts w:ascii="GHEA Grapalat" w:eastAsia="Tahoma" w:hAnsi="GHEA Grapalat" w:cs="Tahoma"/>
          <w:sz w:val="24"/>
          <w:szCs w:val="24"/>
          <w:lang w:val="hy-AM"/>
        </w:rPr>
        <w:t>ները</w:t>
      </w:r>
      <w:r w:rsidRPr="00AC5300">
        <w:rPr>
          <w:rFonts w:ascii="GHEA Grapalat" w:eastAsia="Tahoma" w:hAnsi="GHEA Grapalat" w:cs="Tahoma"/>
          <w:sz w:val="24"/>
          <w:szCs w:val="24"/>
          <w:lang w:val="hy-AM"/>
        </w:rPr>
        <w:t>» բառերով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14:paraId="140D284E" w14:textId="77777777" w:rsidR="002E4B9B" w:rsidRDefault="002E4B9B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2BA76BC9" w14:textId="77777777" w:rsidR="00602915" w:rsidRDefault="002E4B9B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2E4B9B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3</w:t>
      </w:r>
      <w:r w:rsidRPr="002E4B9B">
        <w:rPr>
          <w:rFonts w:ascii="Cambria Math" w:eastAsia="Tahoma" w:hAnsi="Cambria Math" w:cs="Cambria Math"/>
          <w:b/>
          <w:bCs/>
          <w:sz w:val="24"/>
          <w:szCs w:val="24"/>
          <w:lang w:val="hy-AM"/>
        </w:rPr>
        <w:t>․</w:t>
      </w:r>
      <w:r w:rsidRPr="002E4B9B">
        <w:rPr>
          <w:rFonts w:ascii="GHEA Grapalat" w:eastAsia="Tahoma" w:hAnsi="GHEA Grapalat" w:cs="Tahoma"/>
          <w:sz w:val="24"/>
          <w:szCs w:val="24"/>
          <w:lang w:val="hy-AM"/>
        </w:rPr>
        <w:t xml:space="preserve"> Օրենսգրքի 40</w:t>
      </w:r>
      <w:r w:rsidRPr="002E4B9B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>
        <w:rPr>
          <w:rFonts w:ascii="GHEA Grapalat" w:eastAsia="Tahoma" w:hAnsi="GHEA Grapalat" w:cs="Tahoma"/>
          <w:sz w:val="24"/>
          <w:szCs w:val="24"/>
          <w:lang w:val="hy-AM"/>
        </w:rPr>
        <w:t>11</w:t>
      </w:r>
      <w:r w:rsidRPr="002E4B9B">
        <w:rPr>
          <w:rFonts w:ascii="GHEA Grapalat" w:eastAsia="Tahoma" w:hAnsi="GHEA Grapalat" w:cs="Tahoma"/>
          <w:sz w:val="24"/>
          <w:szCs w:val="24"/>
          <w:lang w:val="hy-AM"/>
        </w:rPr>
        <w:t>-րդ հոդված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ի երկրորդ </w:t>
      </w:r>
      <w:r w:rsidR="00602915">
        <w:rPr>
          <w:rFonts w:ascii="GHEA Grapalat" w:eastAsia="Tahoma" w:hAnsi="GHEA Grapalat" w:cs="Tahoma"/>
          <w:sz w:val="24"/>
          <w:szCs w:val="24"/>
          <w:lang w:val="hy-AM"/>
        </w:rPr>
        <w:t>պարբերությունը շարադրել նոր խմբագրությամբ.</w:t>
      </w:r>
    </w:p>
    <w:p w14:paraId="417F55DE" w14:textId="33283714" w:rsidR="00602915" w:rsidRDefault="00602915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«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 xml:space="preserve">Նախընտրական կամ հանրաքվեի քարոզչության իրականացման համար օրենքով նախատեսված ժամանակահատվածում քարոզչական պաստառ, քարոզչական տպագիր և այլ նյութեր 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տեղադրելու 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 xml:space="preserve">համար առանձնացված տեղերում 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տեղադրված 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 xml:space="preserve">քարոզչական </w:t>
      </w:r>
      <w:r>
        <w:rPr>
          <w:rFonts w:ascii="GHEA Grapalat" w:eastAsia="Tahoma" w:hAnsi="GHEA Grapalat" w:cs="Tahoma"/>
          <w:sz w:val="24"/>
          <w:szCs w:val="24"/>
          <w:lang w:val="hy-AM"/>
        </w:rPr>
        <w:t>պաստառը,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 xml:space="preserve"> քարոզչական տպագիր և այլ նյութեր</w:t>
      </w:r>
      <w:r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 xml:space="preserve"> դիտավորյալ պոկելը, պատռելը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, 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>դրանց վրա գրառումներ կատարելը</w:t>
      </w:r>
      <w:r>
        <w:rPr>
          <w:rFonts w:ascii="GHEA Grapalat" w:eastAsia="Tahoma" w:hAnsi="GHEA Grapalat" w:cs="Tahoma"/>
          <w:sz w:val="24"/>
          <w:szCs w:val="24"/>
          <w:lang w:val="hy-AM"/>
        </w:rPr>
        <w:t>, կամ այլ կերպ վնասելը</w:t>
      </w:r>
      <w:r w:rsidRPr="00602915">
        <w:rPr>
          <w:rFonts w:ascii="GHEA Grapalat" w:eastAsia="Tahoma" w:hAnsi="GHEA Grapalat" w:cs="Tahoma"/>
          <w:sz w:val="24"/>
          <w:szCs w:val="24"/>
          <w:lang w:val="hy-AM"/>
        </w:rPr>
        <w:t>`</w:t>
      </w:r>
    </w:p>
    <w:p w14:paraId="5D576197" w14:textId="4DA50277" w:rsidR="002E4B9B" w:rsidRPr="00C045EC" w:rsidRDefault="00602915" w:rsidP="00602915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602915">
        <w:rPr>
          <w:rFonts w:ascii="GHEA Grapalat" w:eastAsia="Tahoma" w:hAnsi="GHEA Grapalat" w:cs="Tahoma"/>
          <w:sz w:val="24"/>
          <w:szCs w:val="24"/>
          <w:lang w:val="hy-AM"/>
        </w:rPr>
        <w:t>առաջացնում են տուգանքի նշանակում` նվազագույն աշխատավարձի հիսնապատիկից մինչև հարյուրապատիկի չափով:</w:t>
      </w:r>
      <w:r>
        <w:rPr>
          <w:rFonts w:ascii="GHEA Grapalat" w:eastAsia="Tahoma" w:hAnsi="GHEA Grapalat" w:cs="Tahoma"/>
          <w:sz w:val="24"/>
          <w:szCs w:val="24"/>
          <w:lang w:val="hy-AM"/>
        </w:rPr>
        <w:t>»:</w:t>
      </w:r>
    </w:p>
    <w:p w14:paraId="11CAED81" w14:textId="77777777" w:rsidR="003525AA" w:rsidRPr="009F1586" w:rsidRDefault="003525AA" w:rsidP="00A85D47">
      <w:pPr>
        <w:spacing w:line="360" w:lineRule="auto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31061A26" w14:textId="79DCD2A9" w:rsidR="00746C12" w:rsidRPr="00115732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E4B9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FD2C9A">
        <w:rPr>
          <w:rFonts w:ascii="GHEA Grapalat" w:eastAsia="Tahoma" w:hAnsi="GHEA Grapalat" w:cs="Tahoma"/>
          <w:b/>
          <w:sz w:val="24"/>
          <w:szCs w:val="24"/>
          <w:lang w:val="hy-AM"/>
        </w:rPr>
        <w:t>4</w:t>
      </w:r>
      <w:r w:rsidRPr="002E4B9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. </w:t>
      </w:r>
      <w:r w:rsidRPr="00115732">
        <w:rPr>
          <w:rFonts w:ascii="GHEA Grapalat" w:eastAsia="Tahoma" w:hAnsi="GHEA Grapalat" w:cs="Tahoma"/>
          <w:sz w:val="24"/>
          <w:szCs w:val="24"/>
          <w:lang w:val="hy-AM"/>
        </w:rPr>
        <w:t>Օրենսգիրքը լրացնել նոր՝ 40.17-րդ հոդվածով՝</w:t>
      </w:r>
    </w:p>
    <w:p w14:paraId="5225E4B1" w14:textId="77777777" w:rsidR="00746C12" w:rsidRPr="00115732" w:rsidRDefault="00260D88" w:rsidP="000B2158">
      <w:pPr>
        <w:spacing w:line="360" w:lineRule="auto"/>
        <w:ind w:firstLine="72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</w:pPr>
      <w:r w:rsidRPr="00115732">
        <w:rPr>
          <w:rFonts w:ascii="GHEA Grapalat" w:hAnsi="GHEA Grapalat"/>
          <w:sz w:val="24"/>
          <w:szCs w:val="24"/>
          <w:lang w:val="hy-AM"/>
        </w:rPr>
        <w:t>«</w:t>
      </w:r>
      <w:r w:rsidRPr="00115732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40.17.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Կուսակցության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(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կուսակցությունների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դաշինքում </w:t>
      </w:r>
      <w:r w:rsidR="00746C12" w:rsidRPr="00115732">
        <w:rPr>
          <w:rFonts w:ascii="GHEA Grapalat" w:eastAsia="Times New Roman" w:hAnsi="GHEA Grapalat" w:cs="Sylfaen"/>
          <w:b/>
          <w:color w:val="000000"/>
          <w:sz w:val="24"/>
          <w:szCs w:val="24"/>
          <w:lang w:val="hy-AM"/>
        </w:rPr>
        <w:t>ընդգրկված</w:t>
      </w:r>
      <w:r w:rsidR="00746C12" w:rsidRPr="00115732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color w:val="000000"/>
          <w:sz w:val="24"/>
          <w:szCs w:val="24"/>
          <w:lang w:val="hy-AM"/>
        </w:rPr>
        <w:t>կուսակցության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)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կամ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թեկնածուի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կողմից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գույքի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եկամուտների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մասին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հայտարարագիր</w:t>
      </w:r>
      <w:r w:rsidR="00746C12" w:rsidRPr="00115732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11573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չներկայացնելը</w:t>
      </w:r>
      <w:r w:rsidR="00746C12" w:rsidRPr="00115732"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  <w:t>     </w:t>
      </w:r>
    </w:p>
    <w:p w14:paraId="449EF9F6" w14:textId="77777777" w:rsidR="0089624D" w:rsidRPr="00115732" w:rsidRDefault="0089624D" w:rsidP="000B215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12C33FAF" w14:textId="3606B4BA" w:rsidR="000B2158" w:rsidRPr="00115732" w:rsidRDefault="00746C12" w:rsidP="000B2158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1.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Կուսակցության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(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կուսակցությունների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դաշինքում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ընդգրկված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կուսակցության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)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կողմից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00AE1"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Հայաստանի Հանրապետության ընտրական օրենսգրքով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սահմանված՝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գույքի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եկամուտների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մասին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հայտարարագիրն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օրենքով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սահմանված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ժամկետում</w:t>
      </w:r>
      <w:r w:rsidR="000B2158"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FE324A">
        <w:rPr>
          <w:rFonts w:ascii="GHEA Grapalat" w:eastAsia="Tahoma" w:hAnsi="GHEA Grapalat" w:cs="Tahoma"/>
          <w:sz w:val="24"/>
          <w:szCs w:val="24"/>
          <w:lang w:val="hy-AM"/>
        </w:rPr>
        <w:t xml:space="preserve">Կենտրոնական ընտրական հանձնաժողովին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չներկայացնելը՝</w:t>
      </w:r>
      <w:r w:rsidRPr="00115732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11573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14:paraId="676EC6D5" w14:textId="103FDF9B" w:rsidR="00746C12" w:rsidRPr="00115732" w:rsidRDefault="00746C12" w:rsidP="000B2158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առաջացնում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նշանակում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կուսակցության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(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կուսակցությունների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դաշինքում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ընդգրկված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կուսակցության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>)</w:t>
      </w:r>
      <w:r w:rsidRPr="00115732">
        <w:rPr>
          <w:rFonts w:ascii="GHEA Grapalat" w:eastAsia="Times New Roman" w:hAnsi="GHEA Grapalat"/>
          <w:color w:val="F1C232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պաշտոնատար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նկատ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softHyphen/>
        <w:t>մամբ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նվազագույն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աշխատավարձի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հարյուրապատիկից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երեքհարյուրապատիկի</w:t>
      </w:r>
      <w:r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1157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</w:t>
      </w:r>
      <w:r w:rsidR="000B215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14:paraId="1FCEC44E" w14:textId="56F883F2" w:rsidR="00541536" w:rsidRDefault="00746C12" w:rsidP="00541536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</w:t>
      </w:r>
      <w:r w:rsidRPr="008635CB">
        <w:rPr>
          <w:rFonts w:ascii="MS Mincho" w:eastAsia="MS Mincho" w:hAnsi="MS Mincho" w:cs="MS Mincho" w:hint="eastAsia"/>
          <w:color w:val="000000"/>
          <w:sz w:val="24"/>
          <w:szCs w:val="24"/>
          <w:lang w:val="hy-AM"/>
        </w:rPr>
        <w:t>․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Թ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եկնածուի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կողմից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00AE1" w:rsidRPr="0011573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Հայաստանի Հանրապետության ընտրական օրենսգրքով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սահմանված՝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գույքի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եկամուտների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հայտարարագիրն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օրենքով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ժամկետում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FE324A" w:rsidRPr="00FE324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Կենտրոնական ընտրական հանձնաժողովին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չներկայացնելը՝</w:t>
      </w:r>
      <w:r w:rsidRPr="008635CB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14:paraId="5A4D9F87" w14:textId="77777777" w:rsidR="00746C12" w:rsidRDefault="00746C12" w:rsidP="00541536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առաջացնում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նշանակում նվազագույն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աշխատավարձի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հիսնա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պատիկից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չափով։»։</w:t>
      </w:r>
    </w:p>
    <w:p w14:paraId="6EEDEAE9" w14:textId="77777777" w:rsidR="00541536" w:rsidRPr="008635CB" w:rsidRDefault="00541536" w:rsidP="00541536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3859E9ED" w14:textId="21AF31AE" w:rsidR="001A6732" w:rsidRPr="008635CB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8E7E85">
        <w:rPr>
          <w:rFonts w:ascii="GHEA Grapalat" w:eastAsia="Tahoma" w:hAnsi="GHEA Grapalat" w:cs="Tahoma"/>
          <w:b/>
          <w:sz w:val="24"/>
          <w:szCs w:val="24"/>
          <w:lang w:val="hy-AM"/>
        </w:rPr>
        <w:t>5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.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Օրենսգիրքը լրացնել նոր՝ 40.18-րդ հոդվածով՝</w:t>
      </w:r>
    </w:p>
    <w:p w14:paraId="6C6FF78C" w14:textId="77777777" w:rsidR="00571419" w:rsidRDefault="00260D88" w:rsidP="008635CB">
      <w:pPr>
        <w:spacing w:line="360" w:lineRule="auto"/>
        <w:ind w:firstLine="720"/>
        <w:jc w:val="both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8635CB">
        <w:rPr>
          <w:rFonts w:ascii="GHEA Grapalat" w:hAnsi="GHEA Grapalat"/>
          <w:sz w:val="24"/>
          <w:szCs w:val="24"/>
          <w:lang w:val="hy-AM"/>
        </w:rPr>
        <w:t>«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40.18.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Համայնքի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ղեկավարի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կողմից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տեղամասային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կենտրոնի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քվեարկության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սենյակի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բնութագրերի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վերաբերյալ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սխալ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տեղեկություն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տրամադրելը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,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տեղամասային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կենտրոնի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քվեարկության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սենյակի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սահմանման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կամ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քվեարկության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սենյակի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կահավորման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պարտականությունը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չկատարելը</w:t>
      </w:r>
      <w:r w:rsidR="008630B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, </w:t>
      </w:r>
      <w:r w:rsidR="00571419" w:rsidRPr="0057141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քարոզչական պաստառ, քարոզչական տպագիր և այլ նյութեր տեղադրելու համար անվճար վահանակներ </w:t>
      </w:r>
      <w:r w:rsidR="0057141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չ</w:t>
      </w:r>
      <w:r w:rsidR="00571419" w:rsidRPr="0057141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առանձնացնել</w:t>
      </w:r>
      <w:r w:rsidR="00571419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ը</w:t>
      </w:r>
    </w:p>
    <w:p w14:paraId="71C0D082" w14:textId="77777777" w:rsidR="008E7E85" w:rsidRDefault="008E7E85" w:rsidP="008635CB">
      <w:pPr>
        <w:spacing w:line="360" w:lineRule="auto"/>
        <w:ind w:firstLine="720"/>
        <w:jc w:val="both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</w:p>
    <w:p w14:paraId="1E789685" w14:textId="77777777" w:rsidR="00746C12" w:rsidRPr="008635CB" w:rsidRDefault="00746C12" w:rsidP="008635CB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35CB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/>
        </w:rPr>
        <w:t> 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1.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ղեկավարի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կողմից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տեղամասային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կենտրոնի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քվեարկության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սենյակի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բնութագրերի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վերաբերյալ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ընտրատարածքային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ընտրական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հանձնաժողովին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սխալ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տեղեկություններ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տրամադրելը՝</w:t>
      </w:r>
      <w:r w:rsidRPr="008635CB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</w:p>
    <w:p w14:paraId="13332C15" w14:textId="65410B70" w:rsidR="00746C12" w:rsidRPr="008635CB" w:rsidRDefault="00746C12" w:rsidP="008635CB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lastRenderedPageBreak/>
        <w:t>առաջացնում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տուգանքի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նշանակում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նվազագույն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աշխատավարձի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AF43FC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հիսնապատիկից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մինչև</w:t>
      </w:r>
      <w:r w:rsidR="00AF43FC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հարյուր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ապատիկի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չափով։</w:t>
      </w:r>
    </w:p>
    <w:p w14:paraId="2D2EEB36" w14:textId="77777777" w:rsidR="00746C12" w:rsidRPr="008635CB" w:rsidRDefault="00746C12" w:rsidP="008635CB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2.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Համայնքի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կողմից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տեղամասային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կենտրոնի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քվեարկության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սենյակի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սահմանման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քվեարկության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սենյակի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կահավորման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վերաբերյալ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ընտրատարածքային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ընտրական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պահանջը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ժամկետում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չկատարելը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պատշաճ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կատարելը՝</w:t>
      </w:r>
      <w:r w:rsidRPr="008635CB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14:paraId="7C023853" w14:textId="77777777" w:rsidR="00571419" w:rsidRDefault="00746C12" w:rsidP="008D2672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առաջացնում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նշանակում՝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նվազագույն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աշխատավարձի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0E407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երկու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չափով։</w:t>
      </w:r>
    </w:p>
    <w:p w14:paraId="7C37D3D1" w14:textId="1AACDAB0" w:rsidR="00571419" w:rsidRDefault="00571419" w:rsidP="008D2672">
      <w:pPr>
        <w:spacing w:line="360" w:lineRule="auto"/>
        <w:ind w:firstLine="720"/>
        <w:jc w:val="both"/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3.</w:t>
      </w:r>
      <w:r w:rsidRPr="00571419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71419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ղեկավարի</w:t>
      </w:r>
      <w:r w:rsidRPr="0057141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71419">
        <w:rPr>
          <w:rFonts w:ascii="GHEA Grapalat" w:eastAsia="Times New Roman" w:hAnsi="GHEA Grapalat" w:cs="Sylfaen"/>
          <w:color w:val="000000"/>
          <w:sz w:val="24"/>
          <w:szCs w:val="24"/>
          <w:shd w:val="clear" w:color="auto" w:fill="FFFFFF"/>
          <w:lang w:val="hy-AM"/>
        </w:rPr>
        <w:t>կողմից</w:t>
      </w:r>
      <w:r w:rsidRPr="00571419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 xml:space="preserve"> քարոզչական պաստառ, քարոզչական տպագիր և այլ նյութեր տեղադրելու համար անվճար վահանակներ չառանձնացնելը</w:t>
      </w:r>
      <w:r w:rsidR="0015149F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 xml:space="preserve"> կամ</w:t>
      </w:r>
      <w:r w:rsidR="00B649A1" w:rsidRPr="00B649A1">
        <w:rPr>
          <w:lang w:val="hy-AM"/>
        </w:rPr>
        <w:t xml:space="preserve"> </w:t>
      </w:r>
      <w:r w:rsidR="00B649A1" w:rsidRPr="00B649A1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>Հայաստանի Հանրապետության ընտրական օրենսգրքով սահմանված</w:t>
      </w:r>
      <w:r w:rsidR="00B649A1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 xml:space="preserve"> պահանջների </w:t>
      </w:r>
      <w:r w:rsidR="002B6BA5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>խախտմամբ</w:t>
      </w:r>
      <w:r w:rsidR="007E7F9A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 xml:space="preserve"> առանձնա</w:t>
      </w:r>
      <w:r w:rsidR="00B649A1"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>ցնելը</w:t>
      </w:r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hy-AM"/>
        </w:rPr>
        <w:t>՝</w:t>
      </w:r>
    </w:p>
    <w:p w14:paraId="04C5E8F3" w14:textId="0E181826" w:rsidR="007B3222" w:rsidRDefault="00571419" w:rsidP="0057141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առաջացնում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նշանակում՝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նվազագույն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աշխատավարձի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</w:t>
      </w:r>
      <w:r w:rsidR="006A06C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հիսնա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պատիկի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չափով։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>»։</w:t>
      </w:r>
    </w:p>
    <w:p w14:paraId="378654AC" w14:textId="77777777" w:rsidR="00571419" w:rsidRPr="00571419" w:rsidRDefault="00571419" w:rsidP="00571419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14:paraId="376B0C46" w14:textId="1FBB9257" w:rsidR="001A6732" w:rsidRPr="008635CB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D54ED1">
        <w:rPr>
          <w:rFonts w:ascii="GHEA Grapalat" w:eastAsia="Tahoma" w:hAnsi="GHEA Grapalat" w:cs="Tahoma"/>
          <w:b/>
          <w:sz w:val="24"/>
          <w:szCs w:val="24"/>
          <w:lang w:val="hy-AM"/>
        </w:rPr>
        <w:t>6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Օրենսգիրքը լրացնել նոր՝ 40.19-րդ հոդվածով.</w:t>
      </w:r>
    </w:p>
    <w:p w14:paraId="20C29F57" w14:textId="1EE4EF41" w:rsidR="00746C12" w:rsidRDefault="00260D88" w:rsidP="008635CB">
      <w:pPr>
        <w:spacing w:line="360" w:lineRule="auto"/>
        <w:ind w:firstLine="720"/>
        <w:jc w:val="both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8635CB">
        <w:rPr>
          <w:rFonts w:ascii="GHEA Grapalat" w:hAnsi="GHEA Grapalat"/>
          <w:sz w:val="24"/>
          <w:szCs w:val="24"/>
          <w:lang w:val="hy-AM"/>
        </w:rPr>
        <w:t>«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40.19.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Օրենքով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սահմանված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կարգի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խախտմամբ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կամ</w:t>
      </w:r>
      <w:r w:rsidR="00746C12" w:rsidRPr="008635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օրենքով</w:t>
      </w:r>
      <w:r w:rsidR="00746C12" w:rsidRPr="008635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չթույլատրված</w:t>
      </w:r>
      <w:r w:rsidR="00746C12" w:rsidRPr="008635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վայրում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քարոզչական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պաստառ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,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քարոզչական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տպագիր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այլ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746C12" w:rsidRPr="008635C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նյութեր</w:t>
      </w:r>
      <w:r w:rsidR="00746C12" w:rsidRPr="008635CB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/>
        </w:rPr>
        <w:t xml:space="preserve"> </w:t>
      </w:r>
      <w:r w:rsidR="00C233A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տեղադրելը</w:t>
      </w:r>
    </w:p>
    <w:p w14:paraId="34F6E9EE" w14:textId="77777777" w:rsidR="00445647" w:rsidRPr="008635CB" w:rsidRDefault="00445647" w:rsidP="008635CB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5679223" w14:textId="18C16DDC" w:rsidR="00746C12" w:rsidRPr="008635CB" w:rsidRDefault="00746C12" w:rsidP="008635CB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1. </w:t>
      </w:r>
      <w:r w:rsidR="00C233A7" w:rsidRPr="00C233A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Նախընտրական քարոզչության իրականացման համար օրենքով նախատեսված ժամանակահատվածում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օրենքով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խախտմամբ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կամ օրենքով չթույլատրված վայրում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քարոզչական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պաստառ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քարոզչական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տպագիր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նյութեր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71092" w:rsidRPr="008630B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տեղադրելը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</w:p>
    <w:p w14:paraId="515E3822" w14:textId="77777777" w:rsidR="001A6732" w:rsidRPr="008635CB" w:rsidRDefault="00746C12" w:rsidP="008635CB">
      <w:pPr>
        <w:spacing w:line="360" w:lineRule="auto"/>
        <w:ind w:firstLine="72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առաջացնում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նշանակում՝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նվազագույն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աշխատավարձի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հարյուրապատիկից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երեքհարյուրապատիկի</w:t>
      </w:r>
      <w:r w:rsidRPr="008635CB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չափով։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>»։</w:t>
      </w:r>
    </w:p>
    <w:p w14:paraId="269C4E04" w14:textId="77777777" w:rsidR="003525AA" w:rsidRPr="008635CB" w:rsidRDefault="003525AA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5569A4E0" w14:textId="064AC67C" w:rsidR="001A6732" w:rsidRPr="008635CB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C233A7">
        <w:rPr>
          <w:rFonts w:ascii="GHEA Grapalat" w:eastAsia="Tahoma" w:hAnsi="GHEA Grapalat" w:cs="Tahoma"/>
          <w:b/>
          <w:sz w:val="24"/>
          <w:szCs w:val="24"/>
          <w:lang w:val="hy-AM"/>
        </w:rPr>
        <w:t>7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Օրենսգրքի 223-րդ հոդվածի առաջին պարբերության 6-րդ կետում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«40.16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>թ</w:t>
      </w:r>
      <w:r w:rsidR="004B5FD5">
        <w:rPr>
          <w:rFonts w:ascii="GHEA Grapalat" w:eastAsia="Tahoma" w:hAnsi="GHEA Grapalat" w:cs="Tahoma"/>
          <w:sz w:val="24"/>
          <w:szCs w:val="24"/>
          <w:lang w:val="hy-AM"/>
        </w:rPr>
        <w:t>իվը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փ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ոխարինել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«40.19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>թվ</w:t>
      </w:r>
      <w:r w:rsidR="004B5FD5">
        <w:rPr>
          <w:rFonts w:ascii="GHEA Grapalat" w:eastAsia="Tahoma" w:hAnsi="GHEA Grapalat" w:cs="Tahoma"/>
          <w:sz w:val="24"/>
          <w:szCs w:val="24"/>
          <w:lang w:val="hy-AM"/>
        </w:rPr>
        <w:t>ով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14:paraId="50E712C5" w14:textId="77777777" w:rsidR="003525AA" w:rsidRPr="008635CB" w:rsidRDefault="003525AA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4BC7F0E6" w14:textId="4608CB0D" w:rsidR="001A6732" w:rsidRPr="008635CB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0F4385">
        <w:rPr>
          <w:rFonts w:ascii="GHEA Grapalat" w:eastAsia="Tahoma" w:hAnsi="GHEA Grapalat" w:cs="Tahoma"/>
          <w:b/>
          <w:sz w:val="24"/>
          <w:szCs w:val="24"/>
          <w:lang w:val="hy-AM"/>
        </w:rPr>
        <w:t>8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.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Օրենսգրքի 254-րդ հոդված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ի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՝</w:t>
      </w:r>
    </w:p>
    <w:p w14:paraId="50717F85" w14:textId="48CE23D9" w:rsidR="001A6732" w:rsidRPr="008635CB" w:rsidRDefault="00260D88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1) առաջին պարբերության 1-ին կետում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«40.16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>թ</w:t>
      </w:r>
      <w:r w:rsidR="003F7E3E">
        <w:rPr>
          <w:rFonts w:ascii="GHEA Grapalat" w:eastAsia="Tahoma" w:hAnsi="GHEA Grapalat" w:cs="Tahoma"/>
          <w:sz w:val="24"/>
          <w:szCs w:val="24"/>
          <w:lang w:val="hy-AM"/>
        </w:rPr>
        <w:t xml:space="preserve">իվը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փոխարինել «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>40.19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746C12" w:rsidRPr="008635CB">
        <w:rPr>
          <w:rFonts w:ascii="GHEA Grapalat" w:eastAsia="Tahoma" w:hAnsi="GHEA Grapalat" w:cs="Tahoma"/>
          <w:sz w:val="24"/>
          <w:szCs w:val="24"/>
          <w:lang w:val="hy-AM"/>
        </w:rPr>
        <w:t>թվ</w:t>
      </w:r>
      <w:r w:rsidR="003F7E3E">
        <w:rPr>
          <w:rFonts w:ascii="GHEA Grapalat" w:eastAsia="Tahoma" w:hAnsi="GHEA Grapalat" w:cs="Tahoma"/>
          <w:sz w:val="24"/>
          <w:szCs w:val="24"/>
          <w:lang w:val="hy-AM"/>
        </w:rPr>
        <w:t>ով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2D35F499" w14:textId="77777777" w:rsidR="00746C12" w:rsidRPr="008635CB" w:rsidRDefault="00260D88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2)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առաջին պարբերության 1-ին կետում «հանձնաժողովը» բառը փոխարինել «հանձնաժողովի նիստն արձանագրողը</w:t>
      </w:r>
      <w:r w:rsidR="00927010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927010"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 հանձնաժողովի այն անդամը, ում հայտնի է դարձել իրավախախտման մասին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» բառերով,</w:t>
      </w:r>
    </w:p>
    <w:p w14:paraId="09F55EE9" w14:textId="0067AE30" w:rsidR="00400ADE" w:rsidRPr="008635CB" w:rsidRDefault="00750C7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3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) 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>երրորդ պարբերությունում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«40.16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թ</w:t>
      </w:r>
      <w:r w:rsidR="003F7E3E">
        <w:rPr>
          <w:rFonts w:ascii="GHEA Grapalat" w:eastAsia="Tahoma" w:hAnsi="GHEA Grapalat" w:cs="Tahoma"/>
          <w:sz w:val="24"/>
          <w:szCs w:val="24"/>
          <w:lang w:val="hy-AM"/>
        </w:rPr>
        <w:t xml:space="preserve">իվը 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>փոխարինել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«40.19</w:t>
      </w:r>
      <w:r w:rsidR="00260D88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» 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թվ</w:t>
      </w:r>
      <w:r w:rsidR="003F7E3E">
        <w:rPr>
          <w:rFonts w:ascii="GHEA Grapalat" w:eastAsia="Tahoma" w:hAnsi="GHEA Grapalat" w:cs="Tahoma"/>
          <w:sz w:val="24"/>
          <w:szCs w:val="24"/>
          <w:lang w:val="hy-AM"/>
        </w:rPr>
        <w:t>ով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2546D581" w14:textId="135324FC" w:rsidR="001A6732" w:rsidRPr="008635CB" w:rsidRDefault="00750C7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4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) երրորդ պարբերությունում «ընտրական հանձնաժողովի</w:t>
      </w:r>
      <w:r w:rsidR="00955325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կողմից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» բառեր</w:t>
      </w:r>
      <w:r w:rsidR="00955325" w:rsidRPr="008635CB"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955325" w:rsidRPr="008635CB">
        <w:rPr>
          <w:rFonts w:ascii="GHEA Grapalat" w:eastAsia="Tahoma" w:hAnsi="GHEA Grapalat" w:cs="Tahoma"/>
          <w:sz w:val="24"/>
          <w:szCs w:val="24"/>
          <w:lang w:val="hy-AM"/>
        </w:rPr>
        <w:t>փոխարինել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</w:t>
      </w:r>
      <w:r w:rsidR="00955325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ընտրական հանձնաժողովի 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նիստն արձանագրողի</w:t>
      </w:r>
      <w:r w:rsidR="00955325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կողմից </w:t>
      </w:r>
      <w:r w:rsidR="00955325"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 հանձնաժողովի այն անդամի կողմից, ում հայտնի է դարձել իրավախախտման մասին,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» բառերով</w:t>
      </w:r>
      <w:r w:rsidR="001A104F">
        <w:rPr>
          <w:rFonts w:ascii="GHEA Grapalat" w:eastAsia="Tahoma" w:hAnsi="GHEA Grapalat" w:cs="Tahoma"/>
          <w:sz w:val="24"/>
          <w:szCs w:val="24"/>
          <w:lang w:val="hy-AM"/>
        </w:rPr>
        <w:t xml:space="preserve"> և կետադրական նշանով,</w:t>
      </w:r>
    </w:p>
    <w:p w14:paraId="29798CEF" w14:textId="5D8FEB40" w:rsidR="00750C70" w:rsidRPr="008635CB" w:rsidRDefault="00750C7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5) Օրենսգրքի 254-րդ հոդվածը լրացնել նոր</w:t>
      </w:r>
      <w:r w:rsidR="001A104F">
        <w:rPr>
          <w:rFonts w:ascii="GHEA Grapalat" w:eastAsia="Tahoma" w:hAnsi="GHEA Grapalat" w:cs="Tahoma"/>
          <w:sz w:val="24"/>
          <w:szCs w:val="24"/>
          <w:lang w:val="hy-AM"/>
        </w:rPr>
        <w:t xml:space="preserve"> չորրորդ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պարբերությամբ.</w:t>
      </w:r>
    </w:p>
    <w:p w14:paraId="372062D9" w14:textId="2E644BA4" w:rsidR="00750C70" w:rsidRPr="008635CB" w:rsidRDefault="00750C7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«Սույն օրենսգրքի 40.1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40.2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40.4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40.6-40.9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40.11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40.13-40.1</w:t>
      </w:r>
      <w:r w:rsidR="00810514" w:rsidRPr="008635CB">
        <w:rPr>
          <w:rFonts w:ascii="GHEA Grapalat" w:eastAsia="Tahoma" w:hAnsi="GHEA Grapalat" w:cs="Tahoma"/>
          <w:sz w:val="24"/>
          <w:szCs w:val="24"/>
          <w:lang w:val="hy-AM"/>
        </w:rPr>
        <w:t>9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հոդվածներով նախատեսված վարչական իրավախախտումների վերաբերյալ գործերով՝ իրավասու ընտրական հանձնաժողովի նիստում </w:t>
      </w:r>
      <w:r w:rsidR="00724F16">
        <w:rPr>
          <w:rFonts w:ascii="GHEA Grapalat" w:eastAsia="Tahoma" w:hAnsi="GHEA Grapalat" w:cs="Tahoma"/>
          <w:sz w:val="24"/>
          <w:szCs w:val="24"/>
          <w:lang w:val="hy-AM"/>
        </w:rPr>
        <w:t xml:space="preserve">վարչական իրավախախտում </w:t>
      </w:r>
      <w:r w:rsidR="004F5C35">
        <w:rPr>
          <w:rFonts w:ascii="GHEA Grapalat" w:eastAsia="Tahoma" w:hAnsi="GHEA Grapalat" w:cs="Tahoma"/>
          <w:sz w:val="24"/>
          <w:szCs w:val="24"/>
          <w:lang w:val="hy-AM"/>
        </w:rPr>
        <w:t xml:space="preserve">ենթադրյալ </w:t>
      </w:r>
      <w:r w:rsidR="00724F16">
        <w:rPr>
          <w:rFonts w:ascii="GHEA Grapalat" w:eastAsia="Tahoma" w:hAnsi="GHEA Grapalat" w:cs="Tahoma"/>
          <w:sz w:val="24"/>
          <w:szCs w:val="24"/>
          <w:lang w:val="hy-AM"/>
        </w:rPr>
        <w:t xml:space="preserve">կատարած անձի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բացակայությամբ հարցը քննարկվում և արձանագրությունը կազմվում է, երբ տվյալներ կան գործի քննության տեղի և ժամանակի մասին նրան ծանուցելու վերաբերյալ</w:t>
      </w:r>
      <w:r w:rsidR="004F5C35">
        <w:rPr>
          <w:rFonts w:ascii="GHEA Grapalat" w:eastAsia="Tahoma" w:hAnsi="GHEA Grapalat" w:cs="Tahoma"/>
          <w:sz w:val="24"/>
          <w:szCs w:val="24"/>
          <w:lang w:val="hy-AM"/>
        </w:rPr>
        <w:t>,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և եթե նա չի ներկայացել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և կամ չի ցանկացել մասնակցել նիստին կամ արձանագրության կազմմանը: Այդ դեպքում արձանագրութ</w:t>
      </w:r>
      <w:r w:rsidR="007E7F9A">
        <w:rPr>
          <w:rFonts w:ascii="GHEA Grapalat" w:eastAsia="Tahoma" w:hAnsi="GHEA Grapalat" w:cs="Tahoma"/>
          <w:sz w:val="24"/>
          <w:szCs w:val="24"/>
          <w:lang w:val="hy-AM"/>
        </w:rPr>
        <w:t>յ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ունը կազմվում է նրա բացակայությամբ և դրա օրինակն անմիջապես ուղարկվում է նրան նշելով սույն օրենսգրքի 267</w:t>
      </w:r>
      <w:r w:rsidR="003C0D0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հոդվածով նախատեսված իր իրավունքներն ու պարտականությունները։»։</w:t>
      </w:r>
    </w:p>
    <w:p w14:paraId="707CF73F" w14:textId="77777777" w:rsidR="003525AA" w:rsidRPr="008635CB" w:rsidRDefault="003525AA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0526129E" w14:textId="5221875E" w:rsidR="00400ADE" w:rsidRPr="008635CB" w:rsidRDefault="00260D88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345E0B">
        <w:rPr>
          <w:rFonts w:ascii="GHEA Grapalat" w:eastAsia="Tahoma" w:hAnsi="GHEA Grapalat" w:cs="Tahoma"/>
          <w:b/>
          <w:sz w:val="24"/>
          <w:szCs w:val="24"/>
          <w:lang w:val="hy-AM"/>
        </w:rPr>
        <w:t>9</w:t>
      </w: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. 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>Օրենսգրքի 255-րդ հոդված</w:t>
      </w:r>
      <w:r w:rsidR="00750C70" w:rsidRPr="008635CB">
        <w:rPr>
          <w:rFonts w:ascii="GHEA Grapalat" w:eastAsia="Tahoma" w:hAnsi="GHEA Grapalat" w:cs="Tahoma"/>
          <w:sz w:val="24"/>
          <w:szCs w:val="24"/>
          <w:lang w:val="hy-AM"/>
        </w:rPr>
        <w:t>ի</w:t>
      </w:r>
      <w:r w:rsidR="00400ADE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՝ </w:t>
      </w:r>
    </w:p>
    <w:p w14:paraId="20A4EC13" w14:textId="00C0B839" w:rsidR="00750C70" w:rsidRPr="008635CB" w:rsidRDefault="00750C70" w:rsidP="008635CB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1) երրորդ պարբերության</w:t>
      </w:r>
      <w:r w:rsidR="004B3715">
        <w:rPr>
          <w:rFonts w:ascii="GHEA Grapalat" w:eastAsia="Tahoma" w:hAnsi="GHEA Grapalat" w:cs="Tahoma"/>
          <w:sz w:val="24"/>
          <w:szCs w:val="24"/>
          <w:lang w:val="hy-AM"/>
        </w:rPr>
        <w:t xml:space="preserve"> առաջին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նախադասությու</w:t>
      </w:r>
      <w:r w:rsidR="003A4AF9">
        <w:rPr>
          <w:rFonts w:ascii="GHEA Grapalat" w:eastAsia="Tahoma" w:hAnsi="GHEA Grapalat" w:cs="Tahoma"/>
          <w:sz w:val="24"/>
          <w:szCs w:val="24"/>
          <w:lang w:val="hy-AM"/>
        </w:rPr>
        <w:t>նը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«արձանագրությունը» բառից հետո լրացնել «, իսկ 40.1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40.2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40.4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40.6-40.9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40.11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40.13-40.19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հոդվածներով նախատեսված իրավախախտումների վերաբերյալ գործերով նաև</w:t>
      </w:r>
      <w:r w:rsidR="003A4AF9">
        <w:rPr>
          <w:rFonts w:ascii="GHEA Grapalat" w:eastAsia="Tahoma" w:hAnsi="GHEA Grapalat" w:cs="Tahoma"/>
          <w:sz w:val="24"/>
          <w:szCs w:val="24"/>
          <w:lang w:val="hy-AM"/>
        </w:rPr>
        <w:t>,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եթե անձը ծանուցված լինելով նիստի մասին ներկա չի գտնվել նիստին կամ չի մասնակցել արձանագրության կազմմանը</w:t>
      </w:r>
      <w:r w:rsidR="00EA7B2A"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,» 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բառերով</w:t>
      </w:r>
      <w:r w:rsidR="003A4AF9">
        <w:rPr>
          <w:rFonts w:ascii="GHEA Grapalat" w:eastAsia="Tahoma" w:hAnsi="GHEA Grapalat" w:cs="Tahoma"/>
          <w:sz w:val="24"/>
          <w:szCs w:val="24"/>
          <w:lang w:val="hy-AM"/>
        </w:rPr>
        <w:t xml:space="preserve"> և կետադրական նշաններով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720162FA" w14:textId="27286AC8" w:rsidR="001A6732" w:rsidRPr="008635CB" w:rsidRDefault="00750C70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2) չորրորդ պարբերության</w:t>
      </w:r>
      <w:r w:rsidR="004F4727">
        <w:rPr>
          <w:rFonts w:ascii="GHEA Grapalat" w:eastAsia="Tahoma" w:hAnsi="GHEA Grapalat" w:cs="Tahoma"/>
          <w:sz w:val="24"/>
          <w:szCs w:val="24"/>
          <w:lang w:val="hy-AM"/>
        </w:rPr>
        <w:t xml:space="preserve"> առաջ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ին նախադասությունում «կազմելիս» բառից հետո լրացնել «, իսկ 40.1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40.2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40.4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40.6-40.9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40.11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>, 40.13-40.19</w:t>
      </w:r>
      <w:r w:rsidR="004F4727" w:rsidRPr="008630B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8635CB">
        <w:rPr>
          <w:rFonts w:ascii="GHEA Grapalat" w:eastAsia="Tahoma" w:hAnsi="GHEA Grapalat" w:cs="Tahoma"/>
          <w:sz w:val="24"/>
          <w:szCs w:val="24"/>
          <w:lang w:val="hy-AM"/>
        </w:rPr>
        <w:t xml:space="preserve"> հոդվածներով նախատեսված իրավախախտումների վերաբերյալ գործերով նաև ծանուցման մեջ,» բառերով</w:t>
      </w:r>
      <w:r w:rsidR="002E2A1A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2E2A1A" w:rsidRPr="002E2A1A">
        <w:rPr>
          <w:rFonts w:ascii="GHEA Grapalat" w:eastAsia="Tahoma" w:hAnsi="GHEA Grapalat" w:cs="Tahoma"/>
          <w:sz w:val="24"/>
          <w:szCs w:val="24"/>
          <w:lang w:val="hy-AM"/>
        </w:rPr>
        <w:t>և կետադրական նշաններով</w:t>
      </w:r>
      <w:r w:rsidR="002E2A1A"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14:paraId="3A3EF500" w14:textId="77777777" w:rsidR="002E49EB" w:rsidRPr="008635CB" w:rsidRDefault="002E49EB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1C49D54C" w14:textId="755B415A" w:rsidR="00AE34FA" w:rsidRPr="008635CB" w:rsidRDefault="00AE34FA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8635CB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345E0B">
        <w:rPr>
          <w:rFonts w:ascii="GHEA Grapalat" w:eastAsia="Tahoma" w:hAnsi="GHEA Grapalat" w:cs="Tahoma"/>
          <w:b/>
          <w:sz w:val="24"/>
          <w:szCs w:val="24"/>
          <w:lang w:val="hy-AM"/>
        </w:rPr>
        <w:t>10</w:t>
      </w:r>
      <w:r w:rsidRPr="008635CB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Սույն օրենքն ուժի մեջ է մտնում 2024 թվականի </w:t>
      </w:r>
      <w:r w:rsidR="000218DD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1" w:name="_GoBack"/>
      <w:bookmarkEnd w:id="1"/>
      <w:r w:rsidRPr="008635C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1-ից։</w:t>
      </w:r>
    </w:p>
    <w:p w14:paraId="57888559" w14:textId="77777777" w:rsidR="002E49EB" w:rsidRPr="008635CB" w:rsidRDefault="002E49EB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2B707EC6" w14:textId="77777777" w:rsidR="002E49EB" w:rsidRPr="008635CB" w:rsidRDefault="002E49EB" w:rsidP="008635CB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sectPr w:rsidR="002E49EB" w:rsidRPr="008635CB" w:rsidSect="00573168">
      <w:headerReference w:type="default" r:id="rId6"/>
      <w:footerReference w:type="even" r:id="rId7"/>
      <w:footerReference w:type="default" r:id="rId8"/>
      <w:pgSz w:w="12240" w:h="15840"/>
      <w:pgMar w:top="90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53CB5" w14:textId="77777777" w:rsidR="006E1E53" w:rsidRDefault="006E1E53" w:rsidP="00C75D2F">
      <w:pPr>
        <w:spacing w:line="240" w:lineRule="auto"/>
      </w:pPr>
      <w:r>
        <w:separator/>
      </w:r>
    </w:p>
  </w:endnote>
  <w:endnote w:type="continuationSeparator" w:id="0">
    <w:p w14:paraId="42805AB0" w14:textId="77777777" w:rsidR="006E1E53" w:rsidRDefault="006E1E53" w:rsidP="00C75D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184628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65DED03" w14:textId="77777777" w:rsidR="00C75D2F" w:rsidRDefault="006A2812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C75D2F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C5A791D" w14:textId="77777777" w:rsidR="00C75D2F" w:rsidRDefault="00C75D2F" w:rsidP="00C75D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  <w:sz w:val="20"/>
      </w:rPr>
      <w:id w:val="-114311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0E0E9F" w14:textId="56941451" w:rsidR="003E3D96" w:rsidRPr="003E3D96" w:rsidRDefault="006A2812" w:rsidP="003E3D96">
        <w:pPr>
          <w:pStyle w:val="Footer"/>
          <w:jc w:val="center"/>
          <w:rPr>
            <w:rFonts w:ascii="GHEA Grapalat" w:hAnsi="GHEA Grapalat"/>
            <w:sz w:val="20"/>
          </w:rPr>
        </w:pPr>
        <w:r w:rsidRPr="003E3D96">
          <w:rPr>
            <w:rFonts w:ascii="GHEA Grapalat" w:hAnsi="GHEA Grapalat"/>
            <w:sz w:val="20"/>
          </w:rPr>
          <w:fldChar w:fldCharType="begin"/>
        </w:r>
        <w:r w:rsidR="003E3D96" w:rsidRPr="003E3D96">
          <w:rPr>
            <w:rFonts w:ascii="GHEA Grapalat" w:hAnsi="GHEA Grapalat"/>
            <w:sz w:val="20"/>
          </w:rPr>
          <w:instrText xml:space="preserve"> PAGE   \* MERGEFORMAT </w:instrText>
        </w:r>
        <w:r w:rsidRPr="003E3D96">
          <w:rPr>
            <w:rFonts w:ascii="GHEA Grapalat" w:hAnsi="GHEA Grapalat"/>
            <w:sz w:val="20"/>
          </w:rPr>
          <w:fldChar w:fldCharType="separate"/>
        </w:r>
        <w:r w:rsidR="000218DD">
          <w:rPr>
            <w:rFonts w:ascii="GHEA Grapalat" w:hAnsi="GHEA Grapalat"/>
            <w:noProof/>
            <w:sz w:val="20"/>
          </w:rPr>
          <w:t>4</w:t>
        </w:r>
        <w:r w:rsidRPr="003E3D96">
          <w:rPr>
            <w:rFonts w:ascii="GHEA Grapalat" w:hAnsi="GHEA Grapalat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8C09A" w14:textId="77777777" w:rsidR="006E1E53" w:rsidRDefault="006E1E53" w:rsidP="00C75D2F">
      <w:pPr>
        <w:spacing w:line="240" w:lineRule="auto"/>
      </w:pPr>
      <w:r>
        <w:separator/>
      </w:r>
    </w:p>
  </w:footnote>
  <w:footnote w:type="continuationSeparator" w:id="0">
    <w:p w14:paraId="1F54CFD8" w14:textId="77777777" w:rsidR="006E1E53" w:rsidRDefault="006E1E53" w:rsidP="00C75D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9E9B0" w14:textId="77777777" w:rsidR="00560AA0" w:rsidRPr="00560AA0" w:rsidRDefault="00560AA0" w:rsidP="00560AA0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eastAsia="ru-RU"/>
      </w:rPr>
    </w:pPr>
    <w:proofErr w:type="spellStart"/>
    <w:r w:rsidRPr="00560AA0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Ա</w:t>
    </w:r>
    <w:r w:rsidRPr="00560AA0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րդարադատության</w:t>
    </w:r>
    <w:proofErr w:type="spellEnd"/>
    <w:r w:rsidRPr="00560AA0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 xml:space="preserve">                                                       </w:t>
    </w:r>
    <w:r w:rsidRPr="00560AA0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ab/>
    </w:r>
    <w:r w:rsidRPr="00560AA0">
      <w:rPr>
        <w:rFonts w:ascii="GHEA Grapalat" w:eastAsia="GHEA Grapalat" w:hAnsi="GHEA Grapalat" w:cs="GHEA Grapalat"/>
        <w:color w:val="000000"/>
        <w:sz w:val="24"/>
        <w:szCs w:val="24"/>
        <w:lang w:eastAsia="ru-RU"/>
      </w:rPr>
      <w:t>ՆԱԽԱԳԻԾ</w:t>
    </w:r>
    <w:r w:rsidRPr="00560AA0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528ED9C2" wp14:editId="4D44C6EF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526D8A2" w14:textId="77777777" w:rsidR="00560AA0" w:rsidRPr="00560AA0" w:rsidRDefault="00560AA0" w:rsidP="00560AA0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eastAsia="ru-RU"/>
      </w:rPr>
    </w:pPr>
    <w:proofErr w:type="spellStart"/>
    <w:r w:rsidRPr="00560AA0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Ն</w:t>
    </w:r>
    <w:r w:rsidRPr="00560AA0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ախարարություն</w:t>
    </w:r>
    <w:proofErr w:type="spellEnd"/>
  </w:p>
  <w:p w14:paraId="4E519492" w14:textId="77777777" w:rsidR="00560AA0" w:rsidRPr="00560AA0" w:rsidRDefault="00560AA0" w:rsidP="00560AA0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eastAsia="ru-RU"/>
      </w:rPr>
    </w:pPr>
  </w:p>
  <w:p w14:paraId="2ABD7716" w14:textId="77777777" w:rsidR="00560AA0" w:rsidRPr="00560AA0" w:rsidRDefault="00560AA0" w:rsidP="00560AA0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eastAsia="ru-RU"/>
      </w:rPr>
    </w:pPr>
  </w:p>
  <w:p w14:paraId="418E5CDC" w14:textId="77777777" w:rsidR="00560AA0" w:rsidRPr="00560AA0" w:rsidRDefault="00560AA0" w:rsidP="00560AA0">
    <w:pPr>
      <w:tabs>
        <w:tab w:val="center" w:pos="4680"/>
        <w:tab w:val="right" w:pos="9360"/>
      </w:tabs>
      <w:spacing w:line="240" w:lineRule="auto"/>
      <w:rPr>
        <w:lang w:val="en"/>
      </w:rPr>
    </w:pPr>
  </w:p>
  <w:p w14:paraId="0D8D43E9" w14:textId="77777777" w:rsidR="00560AA0" w:rsidRDefault="00560A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32"/>
    <w:rsid w:val="000218DD"/>
    <w:rsid w:val="00064D8B"/>
    <w:rsid w:val="00081717"/>
    <w:rsid w:val="000A0049"/>
    <w:rsid w:val="000B2158"/>
    <w:rsid w:val="000E407B"/>
    <w:rsid w:val="000F4385"/>
    <w:rsid w:val="00115732"/>
    <w:rsid w:val="001505E1"/>
    <w:rsid w:val="0015149F"/>
    <w:rsid w:val="00152FD3"/>
    <w:rsid w:val="001923A3"/>
    <w:rsid w:val="001A104F"/>
    <w:rsid w:val="001A6732"/>
    <w:rsid w:val="001E3CE2"/>
    <w:rsid w:val="001F4515"/>
    <w:rsid w:val="00260D88"/>
    <w:rsid w:val="00263E4B"/>
    <w:rsid w:val="0027547C"/>
    <w:rsid w:val="002B6BA5"/>
    <w:rsid w:val="002E2A1A"/>
    <w:rsid w:val="002E49EB"/>
    <w:rsid w:val="002E4B9B"/>
    <w:rsid w:val="00315B59"/>
    <w:rsid w:val="00345E0B"/>
    <w:rsid w:val="003525AA"/>
    <w:rsid w:val="00374336"/>
    <w:rsid w:val="003A4AF9"/>
    <w:rsid w:val="003B0603"/>
    <w:rsid w:val="003B1669"/>
    <w:rsid w:val="003C0433"/>
    <w:rsid w:val="003C0D07"/>
    <w:rsid w:val="003E3D96"/>
    <w:rsid w:val="003F4356"/>
    <w:rsid w:val="003F7483"/>
    <w:rsid w:val="003F7E3E"/>
    <w:rsid w:val="00400ADE"/>
    <w:rsid w:val="00445647"/>
    <w:rsid w:val="004B3715"/>
    <w:rsid w:val="004B5FD5"/>
    <w:rsid w:val="004F4727"/>
    <w:rsid w:val="004F5C35"/>
    <w:rsid w:val="00541536"/>
    <w:rsid w:val="00555D92"/>
    <w:rsid w:val="00560AA0"/>
    <w:rsid w:val="00562EC9"/>
    <w:rsid w:val="00571419"/>
    <w:rsid w:val="00573168"/>
    <w:rsid w:val="005E662C"/>
    <w:rsid w:val="00602915"/>
    <w:rsid w:val="00604FEA"/>
    <w:rsid w:val="0062208C"/>
    <w:rsid w:val="006923E4"/>
    <w:rsid w:val="006A06CD"/>
    <w:rsid w:val="006A2812"/>
    <w:rsid w:val="006B68D0"/>
    <w:rsid w:val="006C37B1"/>
    <w:rsid w:val="006E1E53"/>
    <w:rsid w:val="0070701C"/>
    <w:rsid w:val="00724F16"/>
    <w:rsid w:val="00746C12"/>
    <w:rsid w:val="00750C70"/>
    <w:rsid w:val="00782323"/>
    <w:rsid w:val="0078748C"/>
    <w:rsid w:val="007B1C80"/>
    <w:rsid w:val="007B3222"/>
    <w:rsid w:val="007C0FB4"/>
    <w:rsid w:val="007C5329"/>
    <w:rsid w:val="007D0D63"/>
    <w:rsid w:val="007E7F9A"/>
    <w:rsid w:val="008031BC"/>
    <w:rsid w:val="00810514"/>
    <w:rsid w:val="008630B2"/>
    <w:rsid w:val="008635CB"/>
    <w:rsid w:val="0089624D"/>
    <w:rsid w:val="008B009A"/>
    <w:rsid w:val="008D2672"/>
    <w:rsid w:val="008D6464"/>
    <w:rsid w:val="008E7E85"/>
    <w:rsid w:val="0092012F"/>
    <w:rsid w:val="00927010"/>
    <w:rsid w:val="00955325"/>
    <w:rsid w:val="009740D4"/>
    <w:rsid w:val="00986000"/>
    <w:rsid w:val="00986E5F"/>
    <w:rsid w:val="009E5927"/>
    <w:rsid w:val="009F1586"/>
    <w:rsid w:val="00A00AE1"/>
    <w:rsid w:val="00A16D41"/>
    <w:rsid w:val="00A211D7"/>
    <w:rsid w:val="00A43F2F"/>
    <w:rsid w:val="00A73F6F"/>
    <w:rsid w:val="00A85D47"/>
    <w:rsid w:val="00A90244"/>
    <w:rsid w:val="00A944F5"/>
    <w:rsid w:val="00AB451B"/>
    <w:rsid w:val="00AC5300"/>
    <w:rsid w:val="00AD50A6"/>
    <w:rsid w:val="00AE34FA"/>
    <w:rsid w:val="00AF43FC"/>
    <w:rsid w:val="00B07DD6"/>
    <w:rsid w:val="00B147E2"/>
    <w:rsid w:val="00B56813"/>
    <w:rsid w:val="00B649A1"/>
    <w:rsid w:val="00B73682"/>
    <w:rsid w:val="00BF6221"/>
    <w:rsid w:val="00C045EC"/>
    <w:rsid w:val="00C233A7"/>
    <w:rsid w:val="00C71092"/>
    <w:rsid w:val="00C75D2F"/>
    <w:rsid w:val="00D54ED1"/>
    <w:rsid w:val="00D90084"/>
    <w:rsid w:val="00DB15EA"/>
    <w:rsid w:val="00DC5F5B"/>
    <w:rsid w:val="00E04130"/>
    <w:rsid w:val="00E3107F"/>
    <w:rsid w:val="00EA7B2A"/>
    <w:rsid w:val="00ED1740"/>
    <w:rsid w:val="00ED6304"/>
    <w:rsid w:val="00F13D6A"/>
    <w:rsid w:val="00F63365"/>
    <w:rsid w:val="00F7484E"/>
    <w:rsid w:val="00FA04B0"/>
    <w:rsid w:val="00FD2C9A"/>
    <w:rsid w:val="00F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92845"/>
  <w15:docId w15:val="{736A51F2-11A8-4CC4-8976-A385B79D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812"/>
  </w:style>
  <w:style w:type="paragraph" w:styleId="Heading1">
    <w:name w:val="heading 1"/>
    <w:basedOn w:val="Normal"/>
    <w:next w:val="Normal"/>
    <w:uiPriority w:val="9"/>
    <w:qFormat/>
    <w:rsid w:val="006A281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A281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A281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A281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A2812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A281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6A2812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rsid w:val="006A2812"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8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81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2812"/>
    <w:rPr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75D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D2F"/>
  </w:style>
  <w:style w:type="character" w:styleId="PageNumber">
    <w:name w:val="page number"/>
    <w:basedOn w:val="DefaultParagraphFont"/>
    <w:uiPriority w:val="99"/>
    <w:semiHidden/>
    <w:unhideWhenUsed/>
    <w:rsid w:val="00C75D2F"/>
  </w:style>
  <w:style w:type="paragraph" w:styleId="BalloonText">
    <w:name w:val="Balloon Text"/>
    <w:basedOn w:val="Normal"/>
    <w:link w:val="BalloonTextChar"/>
    <w:uiPriority w:val="99"/>
    <w:semiHidden/>
    <w:unhideWhenUsed/>
    <w:rsid w:val="0078748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48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6C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681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813"/>
  </w:style>
  <w:style w:type="paragraph" w:styleId="NormalWeb">
    <w:name w:val="Normal (Web)"/>
    <w:basedOn w:val="Normal"/>
    <w:uiPriority w:val="99"/>
    <w:unhideWhenUsed/>
    <w:rsid w:val="002E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4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8</cp:revision>
  <dcterms:created xsi:type="dcterms:W3CDTF">2024-04-02T13:09:00Z</dcterms:created>
  <dcterms:modified xsi:type="dcterms:W3CDTF">2024-08-29T13:44:00Z</dcterms:modified>
</cp:coreProperties>
</file>